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7128" w14:textId="52B5111D" w:rsidR="00AA3F91" w:rsidRPr="00F0242E" w:rsidRDefault="00AA3F91" w:rsidP="00AA3F91">
      <w:pPr>
        <w:pStyle w:val="xelementtoproof"/>
        <w:shd w:val="clear" w:color="auto" w:fill="FFFFFF"/>
        <w:spacing w:before="0" w:beforeAutospacing="0" w:after="0" w:afterAutospacing="0"/>
        <w:rPr>
          <w:rFonts w:asciiTheme="minorHAnsi" w:hAnsiTheme="minorHAnsi" w:cstheme="minorHAnsi"/>
        </w:rPr>
      </w:pPr>
      <w:r w:rsidRPr="00F0242E">
        <w:rPr>
          <w:rFonts w:asciiTheme="minorHAnsi" w:hAnsiTheme="minorHAnsi" w:cstheme="minorHAnsi"/>
          <w:bdr w:val="none" w:sz="0" w:space="0" w:color="auto" w:frame="1"/>
          <w:shd w:val="clear" w:color="auto" w:fill="FFFFFF"/>
        </w:rPr>
        <w:t>Santa Claus</w:t>
      </w:r>
      <w:r w:rsidRPr="00F0242E">
        <w:rPr>
          <w:rFonts w:asciiTheme="minorHAnsi" w:hAnsiTheme="minorHAnsi" w:cstheme="minorHAnsi"/>
          <w:bdr w:val="none" w:sz="0" w:space="0" w:color="auto" w:frame="1"/>
          <w:shd w:val="clear" w:color="auto" w:fill="FFFFFF"/>
        </w:rPr>
        <w:t xml:space="preserve"> </w:t>
      </w:r>
      <w:r w:rsidRPr="00F0242E">
        <w:rPr>
          <w:rFonts w:asciiTheme="minorHAnsi" w:hAnsiTheme="minorHAnsi" w:cstheme="minorHAnsi"/>
          <w:bdr w:val="none" w:sz="0" w:space="0" w:color="auto" w:frame="1"/>
          <w:shd w:val="clear" w:color="auto" w:fill="FFFFFF"/>
        </w:rPr>
        <w:t>Rally </w:t>
      </w:r>
    </w:p>
    <w:p w14:paraId="7A5EF4A7" w14:textId="77777777" w:rsidR="00AA3F91" w:rsidRPr="00F0242E" w:rsidRDefault="00AA3F91" w:rsidP="00AA3F91">
      <w:pPr>
        <w:pStyle w:val="NormalWeb"/>
        <w:shd w:val="clear" w:color="auto" w:fill="FFFFFF"/>
        <w:spacing w:before="0" w:beforeAutospacing="0" w:after="0" w:afterAutospacing="0"/>
        <w:rPr>
          <w:rFonts w:asciiTheme="minorHAnsi" w:hAnsiTheme="minorHAnsi" w:cstheme="minorHAnsi"/>
        </w:rPr>
      </w:pPr>
      <w:r w:rsidRPr="00F0242E">
        <w:rPr>
          <w:rFonts w:asciiTheme="minorHAnsi" w:hAnsiTheme="minorHAnsi" w:cstheme="minorHAnsi"/>
          <w:bdr w:val="none" w:sz="0" w:space="0" w:color="auto" w:frame="1"/>
          <w:shd w:val="clear" w:color="auto" w:fill="FFFFFF"/>
        </w:rPr>
        <w:t> </w:t>
      </w:r>
    </w:p>
    <w:p w14:paraId="27DCA4CE" w14:textId="5B506D84" w:rsidR="00AA3F91" w:rsidRPr="00F0242E" w:rsidRDefault="00AA3F91" w:rsidP="00AA3F91">
      <w:pPr>
        <w:pStyle w:val="NormalWeb"/>
        <w:shd w:val="clear" w:color="auto" w:fill="FFFFFF"/>
        <w:spacing w:before="0" w:beforeAutospacing="0" w:after="0" w:afterAutospacing="0"/>
        <w:rPr>
          <w:rFonts w:asciiTheme="minorHAnsi" w:hAnsiTheme="minorHAnsi" w:cstheme="minorHAnsi"/>
        </w:rPr>
      </w:pPr>
      <w:r w:rsidRPr="00F0242E">
        <w:rPr>
          <w:rFonts w:asciiTheme="minorHAnsi" w:hAnsiTheme="minorHAnsi" w:cstheme="minorHAnsi"/>
          <w:bdr w:val="none" w:sz="0" w:space="0" w:color="auto" w:frame="1"/>
          <w:shd w:val="clear" w:color="auto" w:fill="FFFFFF"/>
        </w:rPr>
        <w:t>Since 1950, the S&amp;P 500 has risen 70% of the time from Thanksgiving through New Year’s Eve, for an average gain of 1.7%.</w:t>
      </w:r>
      <w:r w:rsidRPr="00F0242E">
        <w:rPr>
          <w:rFonts w:asciiTheme="minorHAnsi" w:hAnsiTheme="minorHAnsi" w:cstheme="minorHAnsi"/>
          <w:bdr w:val="none" w:sz="0" w:space="0" w:color="auto" w:frame="1"/>
        </w:rPr>
        <w:t> Specifically, the last five trading days of the year and the first two in January have been </w:t>
      </w:r>
      <w:r w:rsidRPr="00F0242E">
        <w:rPr>
          <w:rFonts w:asciiTheme="minorHAnsi" w:hAnsiTheme="minorHAnsi" w:cstheme="minorHAnsi"/>
          <w:bdr w:val="none" w:sz="0" w:space="0" w:color="auto" w:frame="1"/>
          <w:shd w:val="clear" w:color="auto" w:fill="FFFFFF"/>
        </w:rPr>
        <w:t xml:space="preserve">referred to as the Santa Claus </w:t>
      </w:r>
      <w:r w:rsidR="00C1432E" w:rsidRPr="00F0242E">
        <w:rPr>
          <w:rFonts w:asciiTheme="minorHAnsi" w:hAnsiTheme="minorHAnsi" w:cstheme="minorHAnsi"/>
          <w:bdr w:val="none" w:sz="0" w:space="0" w:color="auto" w:frame="1"/>
          <w:shd w:val="clear" w:color="auto" w:fill="FFFFFF"/>
        </w:rPr>
        <w:t>R</w:t>
      </w:r>
      <w:r w:rsidRPr="00F0242E">
        <w:rPr>
          <w:rFonts w:asciiTheme="minorHAnsi" w:hAnsiTheme="minorHAnsi" w:cstheme="minorHAnsi"/>
          <w:bdr w:val="none" w:sz="0" w:space="0" w:color="auto" w:frame="1"/>
          <w:shd w:val="clear" w:color="auto" w:fill="FFFFFF"/>
        </w:rPr>
        <w:t>ally, because of a tendency for the stock market to go up between 1% to 2% over those days.   </w:t>
      </w:r>
    </w:p>
    <w:p w14:paraId="3FBFA95D" w14:textId="77777777" w:rsidR="00C1432E" w:rsidRPr="00F0242E" w:rsidRDefault="00C1432E" w:rsidP="00AA3F91">
      <w:pPr>
        <w:pStyle w:val="NormalWeb"/>
        <w:shd w:val="clear" w:color="auto" w:fill="FFFFFF"/>
        <w:spacing w:before="0" w:beforeAutospacing="0" w:after="0" w:afterAutospacing="0"/>
        <w:rPr>
          <w:rFonts w:asciiTheme="minorHAnsi" w:hAnsiTheme="minorHAnsi" w:cstheme="minorHAnsi"/>
          <w:bdr w:val="none" w:sz="0" w:space="0" w:color="auto" w:frame="1"/>
          <w:shd w:val="clear" w:color="auto" w:fill="FFFFFF"/>
        </w:rPr>
      </w:pPr>
    </w:p>
    <w:p w14:paraId="3318BF68" w14:textId="77777777" w:rsidR="00C1432E" w:rsidRPr="00F0242E" w:rsidRDefault="00AA3F91" w:rsidP="00AA3F91">
      <w:pPr>
        <w:pStyle w:val="NormalWeb"/>
        <w:shd w:val="clear" w:color="auto" w:fill="FFFFFF"/>
        <w:spacing w:before="0" w:beforeAutospacing="0" w:after="0" w:afterAutospacing="0"/>
        <w:rPr>
          <w:rFonts w:asciiTheme="minorHAnsi" w:hAnsiTheme="minorHAnsi" w:cstheme="minorHAnsi"/>
          <w:spacing w:val="1"/>
          <w:bdr w:val="none" w:sz="0" w:space="0" w:color="auto" w:frame="1"/>
        </w:rPr>
      </w:pPr>
      <w:r w:rsidRPr="00F0242E">
        <w:rPr>
          <w:rFonts w:asciiTheme="minorHAnsi" w:hAnsiTheme="minorHAnsi" w:cstheme="minorHAnsi"/>
          <w:bdr w:val="none" w:sz="0" w:space="0" w:color="auto" w:frame="1"/>
          <w:shd w:val="clear" w:color="auto" w:fill="FFFFFF"/>
        </w:rPr>
        <w:t>There are several </w:t>
      </w:r>
      <w:r w:rsidRPr="00F0242E">
        <w:rPr>
          <w:rFonts w:asciiTheme="minorHAnsi" w:hAnsiTheme="minorHAnsi" w:cstheme="minorHAnsi"/>
          <w:spacing w:val="1"/>
          <w:bdr w:val="none" w:sz="0" w:space="0" w:color="auto" w:frame="1"/>
        </w:rPr>
        <w:t xml:space="preserve">theories why this might be true.  </w:t>
      </w:r>
      <w:r w:rsidR="00C1432E" w:rsidRPr="00F0242E">
        <w:rPr>
          <w:rFonts w:asciiTheme="minorHAnsi" w:hAnsiTheme="minorHAnsi" w:cstheme="minorHAnsi"/>
          <w:spacing w:val="1"/>
          <w:bdr w:val="none" w:sz="0" w:space="0" w:color="auto" w:frame="1"/>
        </w:rPr>
        <w:t>One theory is</w:t>
      </w:r>
      <w:r w:rsidRPr="00F0242E">
        <w:rPr>
          <w:rFonts w:asciiTheme="minorHAnsi" w:hAnsiTheme="minorHAnsi" w:cstheme="minorHAnsi"/>
          <w:spacing w:val="1"/>
          <w:bdr w:val="none" w:sz="0" w:space="0" w:color="auto" w:frame="1"/>
        </w:rPr>
        <w:t xml:space="preserve"> investor optimism fueled by the holiday spirit. Another theory is that this is the time of year when institutional investors go on vacation, leaving the market to retail investors, who tend to be more bullish</w:t>
      </w:r>
      <w:r w:rsidRPr="00F0242E">
        <w:rPr>
          <w:rFonts w:asciiTheme="minorHAnsi" w:hAnsiTheme="minorHAnsi" w:cstheme="minorHAnsi"/>
          <w:spacing w:val="1"/>
          <w:bdr w:val="none" w:sz="0" w:space="0" w:color="auto" w:frame="1"/>
        </w:rPr>
        <w:t>.</w:t>
      </w:r>
    </w:p>
    <w:p w14:paraId="4FF039CD" w14:textId="77777777" w:rsidR="00C1432E" w:rsidRPr="00F0242E" w:rsidRDefault="00C1432E" w:rsidP="00AA3F91">
      <w:pPr>
        <w:pStyle w:val="NormalWeb"/>
        <w:shd w:val="clear" w:color="auto" w:fill="FFFFFF"/>
        <w:spacing w:before="0" w:beforeAutospacing="0" w:after="0" w:afterAutospacing="0"/>
        <w:rPr>
          <w:rFonts w:asciiTheme="minorHAnsi" w:hAnsiTheme="minorHAnsi" w:cstheme="minorHAnsi"/>
          <w:spacing w:val="1"/>
          <w:bdr w:val="none" w:sz="0" w:space="0" w:color="auto" w:frame="1"/>
        </w:rPr>
      </w:pPr>
    </w:p>
    <w:p w14:paraId="3D535AB5" w14:textId="77777777" w:rsidR="00AF147C" w:rsidRPr="00F0242E" w:rsidRDefault="00AA3F91" w:rsidP="00AA3F91">
      <w:pPr>
        <w:pStyle w:val="NormalWeb"/>
        <w:shd w:val="clear" w:color="auto" w:fill="FFFFFF"/>
        <w:spacing w:before="0" w:beforeAutospacing="0" w:after="0" w:afterAutospacing="0"/>
        <w:rPr>
          <w:rFonts w:asciiTheme="minorHAnsi" w:hAnsiTheme="minorHAnsi" w:cstheme="minorHAnsi"/>
          <w:spacing w:val="1"/>
          <w:bdr w:val="none" w:sz="0" w:space="0" w:color="auto" w:frame="1"/>
        </w:rPr>
      </w:pPr>
      <w:r w:rsidRPr="00F0242E">
        <w:rPr>
          <w:rFonts w:asciiTheme="minorHAnsi" w:hAnsiTheme="minorHAnsi" w:cstheme="minorHAnsi"/>
          <w:spacing w:val="1"/>
          <w:bdr w:val="none" w:sz="0" w:space="0" w:color="auto" w:frame="1"/>
        </w:rPr>
        <w:t>There are certain times throughout the year like November and April that have historically been great times to invest, and other periods like September have been consistent losers. What if we just invested during the good times? My firm recently researched exactly that.  </w:t>
      </w:r>
    </w:p>
    <w:p w14:paraId="3BCDCB8C" w14:textId="77777777" w:rsidR="00AF147C" w:rsidRPr="00F0242E" w:rsidRDefault="00AF147C" w:rsidP="00AA3F91">
      <w:pPr>
        <w:pStyle w:val="NormalWeb"/>
        <w:shd w:val="clear" w:color="auto" w:fill="FFFFFF"/>
        <w:spacing w:before="0" w:beforeAutospacing="0" w:after="0" w:afterAutospacing="0"/>
        <w:rPr>
          <w:rFonts w:asciiTheme="minorHAnsi" w:hAnsiTheme="minorHAnsi" w:cstheme="minorHAnsi"/>
          <w:spacing w:val="1"/>
          <w:bdr w:val="none" w:sz="0" w:space="0" w:color="auto" w:frame="1"/>
        </w:rPr>
      </w:pPr>
    </w:p>
    <w:p w14:paraId="0224AEF6" w14:textId="21573133" w:rsidR="002A0FD3" w:rsidRPr="00F0242E" w:rsidRDefault="00AA3F91" w:rsidP="00AA3F91">
      <w:pPr>
        <w:pStyle w:val="NormalWeb"/>
        <w:shd w:val="clear" w:color="auto" w:fill="FFFFFF"/>
        <w:spacing w:before="0" w:beforeAutospacing="0" w:after="0" w:afterAutospacing="0"/>
        <w:rPr>
          <w:rFonts w:asciiTheme="minorHAnsi" w:hAnsiTheme="minorHAnsi" w:cstheme="minorHAnsi"/>
          <w:spacing w:val="1"/>
          <w:bdr w:val="none" w:sz="0" w:space="0" w:color="auto" w:frame="1"/>
        </w:rPr>
      </w:pPr>
      <w:r w:rsidRPr="00F0242E">
        <w:rPr>
          <w:rFonts w:asciiTheme="minorHAnsi" w:hAnsiTheme="minorHAnsi" w:cstheme="minorHAnsi"/>
          <w:spacing w:val="1"/>
          <w:bdr w:val="none" w:sz="0" w:space="0" w:color="auto" w:frame="1"/>
        </w:rPr>
        <w:t xml:space="preserve">We looked back over the last 70 years, and we identified which weeks and months of the years have been the best to invest in and which were the worst.  Then we back tested over the last 10 years investing in the S&amp;P 500 index </w:t>
      </w:r>
      <w:r w:rsidR="00F5621B">
        <w:rPr>
          <w:rFonts w:asciiTheme="minorHAnsi" w:hAnsiTheme="minorHAnsi" w:cstheme="minorHAnsi"/>
          <w:spacing w:val="1"/>
          <w:bdr w:val="none" w:sz="0" w:space="0" w:color="auto" w:frame="1"/>
        </w:rPr>
        <w:t>during historically good periods and</w:t>
      </w:r>
      <w:r w:rsidRPr="00F0242E">
        <w:rPr>
          <w:rFonts w:asciiTheme="minorHAnsi" w:hAnsiTheme="minorHAnsi" w:cstheme="minorHAnsi"/>
          <w:spacing w:val="1"/>
          <w:bdr w:val="none" w:sz="0" w:space="0" w:color="auto" w:frame="1"/>
        </w:rPr>
        <w:t xml:space="preserve"> selling to cash during the bad periods. Over the last 10 years</w:t>
      </w:r>
      <w:r w:rsidR="00AA517E">
        <w:rPr>
          <w:rFonts w:asciiTheme="minorHAnsi" w:hAnsiTheme="minorHAnsi" w:cstheme="minorHAnsi"/>
          <w:spacing w:val="1"/>
          <w:bdr w:val="none" w:sz="0" w:space="0" w:color="auto" w:frame="1"/>
        </w:rPr>
        <w:t>,</w:t>
      </w:r>
      <w:r w:rsidRPr="00F0242E">
        <w:rPr>
          <w:rFonts w:asciiTheme="minorHAnsi" w:hAnsiTheme="minorHAnsi" w:cstheme="minorHAnsi"/>
          <w:spacing w:val="1"/>
          <w:bdr w:val="none" w:sz="0" w:space="0" w:color="auto" w:frame="1"/>
        </w:rPr>
        <w:t xml:space="preserve"> buy and hold investors averaged about 9.86%</w:t>
      </w:r>
      <w:r w:rsidR="002A0FD3" w:rsidRPr="00F0242E">
        <w:rPr>
          <w:rFonts w:asciiTheme="minorHAnsi" w:hAnsiTheme="minorHAnsi" w:cstheme="minorHAnsi"/>
          <w:spacing w:val="1"/>
          <w:bdr w:val="none" w:sz="0" w:space="0" w:color="auto" w:frame="1"/>
        </w:rPr>
        <w:t>,</w:t>
      </w:r>
      <w:r w:rsidRPr="00F0242E">
        <w:rPr>
          <w:rFonts w:asciiTheme="minorHAnsi" w:hAnsiTheme="minorHAnsi" w:cstheme="minorHAnsi"/>
          <w:spacing w:val="1"/>
          <w:bdr w:val="none" w:sz="0" w:space="0" w:color="auto" w:frame="1"/>
        </w:rPr>
        <w:t xml:space="preserve"> however if each year we sold into cash on the same historically bad days and were long the S&amp;P 500 on the historically good days we would have averaged over 14%.  </w:t>
      </w:r>
    </w:p>
    <w:p w14:paraId="6CEDDCD9" w14:textId="77777777" w:rsidR="002A0FD3" w:rsidRPr="00F0242E" w:rsidRDefault="002A0FD3" w:rsidP="00AA3F91">
      <w:pPr>
        <w:pStyle w:val="NormalWeb"/>
        <w:shd w:val="clear" w:color="auto" w:fill="FFFFFF"/>
        <w:spacing w:before="0" w:beforeAutospacing="0" w:after="0" w:afterAutospacing="0"/>
        <w:rPr>
          <w:rFonts w:asciiTheme="minorHAnsi" w:hAnsiTheme="minorHAnsi" w:cstheme="minorHAnsi"/>
          <w:spacing w:val="1"/>
          <w:bdr w:val="none" w:sz="0" w:space="0" w:color="auto" w:frame="1"/>
        </w:rPr>
      </w:pPr>
    </w:p>
    <w:p w14:paraId="56AB294F" w14:textId="00F88242" w:rsidR="00AA3F91" w:rsidRPr="00F0242E" w:rsidRDefault="002A0FD3" w:rsidP="00AA3F91">
      <w:pPr>
        <w:pStyle w:val="NormalWeb"/>
        <w:shd w:val="clear" w:color="auto" w:fill="FFFFFF"/>
        <w:spacing w:before="0" w:beforeAutospacing="0" w:after="0" w:afterAutospacing="0"/>
        <w:rPr>
          <w:rFonts w:asciiTheme="minorHAnsi" w:hAnsiTheme="minorHAnsi" w:cstheme="minorHAnsi"/>
        </w:rPr>
      </w:pPr>
      <w:r w:rsidRPr="00F0242E">
        <w:rPr>
          <w:rFonts w:asciiTheme="minorHAnsi" w:hAnsiTheme="minorHAnsi" w:cstheme="minorHAnsi"/>
          <w:spacing w:val="1"/>
          <w:bdr w:val="none" w:sz="0" w:space="0" w:color="auto" w:frame="1"/>
        </w:rPr>
        <w:t>Using this strategy</w:t>
      </w:r>
      <w:r w:rsidR="00F5621B">
        <w:rPr>
          <w:rFonts w:asciiTheme="minorHAnsi" w:hAnsiTheme="minorHAnsi" w:cstheme="minorHAnsi"/>
          <w:spacing w:val="1"/>
          <w:bdr w:val="none" w:sz="0" w:space="0" w:color="auto" w:frame="1"/>
        </w:rPr>
        <w:t>, over the last 10 years,</w:t>
      </w:r>
      <w:r w:rsidRPr="00F0242E">
        <w:rPr>
          <w:rFonts w:asciiTheme="minorHAnsi" w:hAnsiTheme="minorHAnsi" w:cstheme="minorHAnsi"/>
          <w:spacing w:val="1"/>
          <w:bdr w:val="none" w:sz="0" w:space="0" w:color="auto" w:frame="1"/>
        </w:rPr>
        <w:t xml:space="preserve"> </w:t>
      </w:r>
      <w:r w:rsidR="00AA3F91" w:rsidRPr="00F0242E">
        <w:rPr>
          <w:rFonts w:asciiTheme="minorHAnsi" w:hAnsiTheme="minorHAnsi" w:cstheme="minorHAnsi"/>
          <w:spacing w:val="1"/>
          <w:bdr w:val="none" w:sz="0" w:space="0" w:color="auto" w:frame="1"/>
        </w:rPr>
        <w:t>$100,000 would have grown to</w:t>
      </w:r>
      <w:r w:rsidR="00F5621B">
        <w:rPr>
          <w:rFonts w:asciiTheme="minorHAnsi" w:hAnsiTheme="minorHAnsi" w:cstheme="minorHAnsi"/>
          <w:spacing w:val="1"/>
          <w:bdr w:val="none" w:sz="0" w:space="0" w:color="auto" w:frame="1"/>
        </w:rPr>
        <w:t xml:space="preserve"> about</w:t>
      </w:r>
      <w:r w:rsidR="00AA3F91" w:rsidRPr="00F0242E">
        <w:rPr>
          <w:rFonts w:asciiTheme="minorHAnsi" w:hAnsiTheme="minorHAnsi" w:cstheme="minorHAnsi"/>
          <w:spacing w:val="1"/>
          <w:bdr w:val="none" w:sz="0" w:space="0" w:color="auto" w:frame="1"/>
        </w:rPr>
        <w:t xml:space="preserve"> $377,000 versus only $251,000 for buy and hold investors. We were impressed by the excess returns </w:t>
      </w:r>
      <w:r w:rsidR="006D353B">
        <w:rPr>
          <w:rFonts w:asciiTheme="minorHAnsi" w:hAnsiTheme="minorHAnsi" w:cstheme="minorHAnsi"/>
          <w:spacing w:val="1"/>
          <w:bdr w:val="none" w:sz="0" w:space="0" w:color="auto" w:frame="1"/>
        </w:rPr>
        <w:t>and</w:t>
      </w:r>
      <w:r w:rsidR="00AA3F91" w:rsidRPr="00F0242E">
        <w:rPr>
          <w:rFonts w:asciiTheme="minorHAnsi" w:hAnsiTheme="minorHAnsi" w:cstheme="minorHAnsi"/>
          <w:spacing w:val="1"/>
          <w:bdr w:val="none" w:sz="0" w:space="0" w:color="auto" w:frame="1"/>
        </w:rPr>
        <w:t xml:space="preserve"> are now offering a seasonality-based managed account to avoid investing throughout the year during the historically bad times. However, we recommend that investors who utilize this strategy do so in a retirement account to avoid short term capital gains. </w:t>
      </w:r>
    </w:p>
    <w:p w14:paraId="7F5C978F" w14:textId="77777777" w:rsidR="00AA3F91" w:rsidRPr="00F0242E" w:rsidRDefault="00AA3F91" w:rsidP="00AA3F91">
      <w:pPr>
        <w:pStyle w:val="NormalWeb"/>
        <w:shd w:val="clear" w:color="auto" w:fill="FFFFFF"/>
        <w:spacing w:before="0" w:beforeAutospacing="0" w:after="0" w:afterAutospacing="0"/>
        <w:rPr>
          <w:rFonts w:asciiTheme="minorHAnsi" w:hAnsiTheme="minorHAnsi" w:cstheme="minorHAnsi"/>
        </w:rPr>
      </w:pPr>
      <w:r w:rsidRPr="00F0242E">
        <w:rPr>
          <w:rFonts w:asciiTheme="minorHAnsi" w:hAnsiTheme="minorHAnsi" w:cstheme="minorHAnsi"/>
          <w:bdr w:val="none" w:sz="0" w:space="0" w:color="auto" w:frame="1"/>
        </w:rPr>
        <w:t> </w:t>
      </w:r>
    </w:p>
    <w:p w14:paraId="1E2F3D51" w14:textId="008125B9" w:rsidR="00AA3F91" w:rsidRPr="00F0242E" w:rsidRDefault="00AA3F91" w:rsidP="00AA3F91">
      <w:pPr>
        <w:pStyle w:val="xelementtoproof"/>
        <w:shd w:val="clear" w:color="auto" w:fill="FFFFFF"/>
        <w:spacing w:before="0" w:beforeAutospacing="0" w:after="0" w:afterAutospacing="0"/>
        <w:rPr>
          <w:rFonts w:asciiTheme="minorHAnsi" w:hAnsiTheme="minorHAnsi" w:cstheme="minorHAnsi"/>
          <w:sz w:val="20"/>
          <w:szCs w:val="20"/>
        </w:rPr>
      </w:pPr>
      <w:r w:rsidRPr="00F0242E">
        <w:rPr>
          <w:rFonts w:asciiTheme="minorHAnsi" w:hAnsiTheme="minorHAnsi" w:cstheme="minorHAnsi"/>
          <w:sz w:val="20"/>
          <w:szCs w:val="20"/>
          <w:bdr w:val="none" w:sz="0" w:space="0" w:color="auto" w:frame="1"/>
        </w:rPr>
        <w:t xml:space="preserve">Source: </w:t>
      </w:r>
      <w:r w:rsidRPr="00F0242E">
        <w:rPr>
          <w:rFonts w:asciiTheme="minorHAnsi" w:hAnsiTheme="minorHAnsi" w:cstheme="minorHAnsi"/>
          <w:sz w:val="20"/>
          <w:szCs w:val="20"/>
          <w:bdr w:val="none" w:sz="0" w:space="0" w:color="auto" w:frame="1"/>
        </w:rPr>
        <w:t>Barrons and Yahoo Finance </w:t>
      </w:r>
    </w:p>
    <w:p w14:paraId="449850D9" w14:textId="77777777" w:rsidR="00000000" w:rsidRDefault="00000000">
      <w:pPr>
        <w:rPr>
          <w:rFonts w:cstheme="minorHAnsi"/>
          <w:sz w:val="28"/>
          <w:szCs w:val="28"/>
        </w:rPr>
      </w:pPr>
    </w:p>
    <w:p w14:paraId="3BBB6872" w14:textId="0DB9B149" w:rsidR="00F0242E" w:rsidRPr="002B70FD" w:rsidRDefault="00F0242E" w:rsidP="00F0242E">
      <w:pPr>
        <w:rPr>
          <w:sz w:val="20"/>
          <w:szCs w:val="20"/>
        </w:rPr>
      </w:pPr>
      <w:r w:rsidRPr="002B70FD">
        <w:rPr>
          <w:sz w:val="20"/>
          <w:szCs w:val="20"/>
        </w:rPr>
        <w:t xml:space="preserve">Singer Wealth Advisors is an SEC registered investment advisory firm. Registration with the SEC does not imply a level of skill or training. Investing involves risk. </w:t>
      </w:r>
      <w:r>
        <w:rPr>
          <w:sz w:val="20"/>
          <w:szCs w:val="20"/>
        </w:rPr>
        <w:t>B</w:t>
      </w:r>
      <w:r w:rsidRPr="00F0242E">
        <w:rPr>
          <w:sz w:val="20"/>
          <w:szCs w:val="20"/>
        </w:rPr>
        <w:t>ack-tested performance is hypothetical and does not reflect actual performance</w:t>
      </w:r>
      <w:r w:rsidR="006D353B">
        <w:rPr>
          <w:sz w:val="20"/>
          <w:szCs w:val="20"/>
        </w:rPr>
        <w:t>.</w:t>
      </w:r>
      <w:r w:rsidRPr="00F0242E">
        <w:rPr>
          <w:sz w:val="20"/>
          <w:szCs w:val="20"/>
        </w:rPr>
        <w:t xml:space="preserve"> </w:t>
      </w:r>
      <w:r w:rsidRPr="002B70FD">
        <w:rPr>
          <w:sz w:val="20"/>
          <w:szCs w:val="20"/>
        </w:rPr>
        <w:t xml:space="preserve">Past performance does not guarantee future results. </w:t>
      </w:r>
      <w:r w:rsidR="006D353B" w:rsidRPr="006D353B">
        <w:rPr>
          <w:sz w:val="20"/>
          <w:szCs w:val="20"/>
        </w:rPr>
        <w:t xml:space="preserve">Discuss with your financial/tax professionals before investing. </w:t>
      </w:r>
      <w:r w:rsidRPr="002B70FD">
        <w:rPr>
          <w:sz w:val="20"/>
          <w:szCs w:val="20"/>
        </w:rPr>
        <w:t>Material provided for informational purposes only.</w:t>
      </w:r>
    </w:p>
    <w:p w14:paraId="148286F3" w14:textId="17964DDD" w:rsidR="00F0242E" w:rsidRPr="00AA3F91" w:rsidRDefault="00F0242E">
      <w:pPr>
        <w:rPr>
          <w:rFonts w:cstheme="minorHAnsi"/>
          <w:sz w:val="28"/>
          <w:szCs w:val="28"/>
        </w:rPr>
      </w:pPr>
    </w:p>
    <w:sectPr w:rsidR="00F0242E" w:rsidRPr="00AA3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91"/>
    <w:rsid w:val="002A0FD3"/>
    <w:rsid w:val="0054345A"/>
    <w:rsid w:val="006D353B"/>
    <w:rsid w:val="008545C7"/>
    <w:rsid w:val="009078FA"/>
    <w:rsid w:val="00986FF0"/>
    <w:rsid w:val="00AA3F91"/>
    <w:rsid w:val="00AA517E"/>
    <w:rsid w:val="00AB5E83"/>
    <w:rsid w:val="00AF147C"/>
    <w:rsid w:val="00C1432E"/>
    <w:rsid w:val="00F0242E"/>
    <w:rsid w:val="00F5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7F60"/>
  <w15:chartTrackingRefBased/>
  <w15:docId w15:val="{E2218B89-1FB7-415D-A99A-2D4A7DDD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elementtoproof">
    <w:name w:val="x_elementtoproof"/>
    <w:basedOn w:val="Normal"/>
    <w:rsid w:val="00AA3F9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AA3F9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Comstock</dc:creator>
  <cp:keywords/>
  <dc:description/>
  <cp:lastModifiedBy>Caitlin Comstock</cp:lastModifiedBy>
  <cp:revision>4</cp:revision>
  <dcterms:created xsi:type="dcterms:W3CDTF">2023-11-29T20:02:00Z</dcterms:created>
  <dcterms:modified xsi:type="dcterms:W3CDTF">2023-11-29T22:28:00Z</dcterms:modified>
</cp:coreProperties>
</file>